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65C9A" w14:textId="5DF66922" w:rsidR="007E616B" w:rsidRPr="00E96170" w:rsidRDefault="007E616B" w:rsidP="007E616B">
      <w:pPr>
        <w:pStyle w:val="Body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eastAsia="Times New Roman" w:hAnsiTheme="minorHAnsi" w:cstheme="minorHAnsi"/>
          <w:sz w:val="22"/>
          <w:szCs w:val="22"/>
        </w:rPr>
      </w:pPr>
      <w:r w:rsidRPr="00E96170">
        <w:rPr>
          <w:rFonts w:asciiTheme="minorHAnsi" w:eastAsia="Times New Roman" w:hAnsiTheme="minorHAnsi" w:cstheme="minorHAnsi"/>
          <w:noProof/>
          <w:sz w:val="22"/>
          <w:szCs w:val="22"/>
        </w:rPr>
        <w:drawing>
          <wp:inline distT="0" distB="0" distL="0" distR="0" wp14:anchorId="5484F2A4" wp14:editId="0B5D4EF4">
            <wp:extent cx="2949712" cy="984024"/>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x100_TheBran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9470" cy="987279"/>
                    </a:xfrm>
                    <a:prstGeom prst="rect">
                      <a:avLst/>
                    </a:prstGeom>
                  </pic:spPr>
                </pic:pic>
              </a:graphicData>
            </a:graphic>
          </wp:inline>
        </w:drawing>
      </w:r>
    </w:p>
    <w:p w14:paraId="1AFB5404" w14:textId="77777777" w:rsidR="007E616B" w:rsidRPr="00E96170" w:rsidRDefault="007E616B" w:rsidP="007E616B">
      <w:pPr>
        <w:pStyle w:val="Body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sz w:val="22"/>
          <w:szCs w:val="22"/>
        </w:rPr>
      </w:pPr>
    </w:p>
    <w:p w14:paraId="36D2EFA6" w14:textId="77777777" w:rsidR="007E616B" w:rsidRPr="00E96170" w:rsidRDefault="007E616B" w:rsidP="007E616B">
      <w:pPr>
        <w:rPr>
          <w:rFonts w:asciiTheme="minorHAnsi" w:hAnsiTheme="minorHAnsi" w:cstheme="minorHAnsi"/>
          <w:b/>
          <w:sz w:val="22"/>
          <w:szCs w:val="22"/>
        </w:rPr>
      </w:pPr>
      <w:r w:rsidRPr="00E96170">
        <w:rPr>
          <w:rFonts w:asciiTheme="minorHAnsi" w:hAnsiTheme="minorHAnsi" w:cstheme="minorHAnsi"/>
          <w:b/>
          <w:sz w:val="22"/>
          <w:szCs w:val="22"/>
        </w:rPr>
        <w:t>FOR IMMEDIATE RELEASE</w:t>
      </w:r>
    </w:p>
    <w:p w14:paraId="5540971C" w14:textId="77777777" w:rsidR="00B0306D" w:rsidRPr="00E96170" w:rsidRDefault="007E616B" w:rsidP="007E616B">
      <w:pPr>
        <w:rPr>
          <w:rFonts w:asciiTheme="minorHAnsi" w:hAnsiTheme="minorHAnsi" w:cstheme="minorHAnsi"/>
          <w:sz w:val="22"/>
          <w:szCs w:val="22"/>
        </w:rPr>
      </w:pPr>
      <w:r w:rsidRPr="00E96170">
        <w:rPr>
          <w:rFonts w:asciiTheme="minorHAnsi" w:hAnsiTheme="minorHAnsi" w:cstheme="minorHAnsi"/>
          <w:sz w:val="22"/>
          <w:szCs w:val="22"/>
        </w:rPr>
        <w:t xml:space="preserve">Media Contacts: </w:t>
      </w:r>
    </w:p>
    <w:p w14:paraId="3FE7B362" w14:textId="09A89EF2" w:rsidR="003D7CCC" w:rsidRPr="00E96170" w:rsidRDefault="00B0306D" w:rsidP="007E616B">
      <w:pPr>
        <w:rPr>
          <w:rFonts w:asciiTheme="minorHAnsi" w:hAnsiTheme="minorHAnsi" w:cstheme="minorHAnsi"/>
          <w:sz w:val="22"/>
          <w:szCs w:val="22"/>
        </w:rPr>
      </w:pPr>
      <w:r w:rsidRPr="00E96170">
        <w:rPr>
          <w:rFonts w:asciiTheme="minorHAnsi" w:hAnsiTheme="minorHAnsi" w:cstheme="minorHAnsi"/>
          <w:sz w:val="22"/>
          <w:szCs w:val="22"/>
        </w:rPr>
        <w:t>Penny Fletcher</w:t>
      </w:r>
      <w:r w:rsidR="001A363F">
        <w:rPr>
          <w:rFonts w:asciiTheme="minorHAnsi" w:hAnsiTheme="minorHAnsi" w:cstheme="minorHAnsi"/>
          <w:sz w:val="22"/>
          <w:szCs w:val="22"/>
        </w:rPr>
        <w:t xml:space="preserve">, </w:t>
      </w:r>
      <w:r w:rsidRPr="00E96170">
        <w:rPr>
          <w:rFonts w:asciiTheme="minorHAnsi" w:hAnsiTheme="minorHAnsi" w:cstheme="minorHAnsi"/>
          <w:sz w:val="22"/>
          <w:szCs w:val="22"/>
        </w:rPr>
        <w:t>Executive Director, The Branch Museum</w:t>
      </w:r>
      <w:r w:rsidR="00BD30F7" w:rsidRPr="00E96170">
        <w:rPr>
          <w:rFonts w:asciiTheme="minorHAnsi" w:hAnsiTheme="minorHAnsi" w:cstheme="minorHAnsi"/>
          <w:sz w:val="22"/>
          <w:szCs w:val="22"/>
        </w:rPr>
        <w:t xml:space="preserve"> o</w:t>
      </w:r>
      <w:r w:rsidR="003D7CCC" w:rsidRPr="00E96170">
        <w:rPr>
          <w:rFonts w:asciiTheme="minorHAnsi" w:hAnsiTheme="minorHAnsi" w:cstheme="minorHAnsi"/>
          <w:sz w:val="22"/>
          <w:szCs w:val="22"/>
        </w:rPr>
        <w:t>f Architecture and Design</w:t>
      </w:r>
    </w:p>
    <w:p w14:paraId="36D9904B" w14:textId="77777777" w:rsidR="00BD30F7" w:rsidRPr="00E96170" w:rsidRDefault="00BD30F7" w:rsidP="007E616B">
      <w:pPr>
        <w:rPr>
          <w:rFonts w:asciiTheme="minorHAnsi" w:hAnsiTheme="minorHAnsi" w:cstheme="minorHAnsi"/>
          <w:sz w:val="22"/>
          <w:szCs w:val="22"/>
        </w:rPr>
      </w:pPr>
      <w:r w:rsidRPr="00E96170">
        <w:rPr>
          <w:rFonts w:asciiTheme="minorHAnsi" w:hAnsiTheme="minorHAnsi" w:cstheme="minorHAnsi"/>
          <w:sz w:val="22"/>
          <w:szCs w:val="22"/>
        </w:rPr>
        <w:t>2501 Monument Avenue, Richmond, VA 23220</w:t>
      </w:r>
    </w:p>
    <w:p w14:paraId="538150FB" w14:textId="77777777" w:rsidR="00B0306D" w:rsidRPr="00E96170" w:rsidRDefault="00B0306D" w:rsidP="007E616B">
      <w:pPr>
        <w:rPr>
          <w:rFonts w:asciiTheme="minorHAnsi" w:hAnsiTheme="minorHAnsi" w:cstheme="minorHAnsi"/>
          <w:sz w:val="22"/>
          <w:szCs w:val="22"/>
        </w:rPr>
      </w:pPr>
      <w:r w:rsidRPr="00E96170">
        <w:rPr>
          <w:rFonts w:asciiTheme="minorHAnsi" w:hAnsiTheme="minorHAnsi" w:cstheme="minorHAnsi"/>
          <w:sz w:val="22"/>
          <w:szCs w:val="22"/>
        </w:rPr>
        <w:t>(804) 655-6101</w:t>
      </w:r>
    </w:p>
    <w:p w14:paraId="230C8ED1" w14:textId="77777777" w:rsidR="00B0306D" w:rsidRPr="00E96170" w:rsidRDefault="00D95AA6" w:rsidP="007E616B">
      <w:pPr>
        <w:rPr>
          <w:rFonts w:asciiTheme="minorHAnsi" w:hAnsiTheme="minorHAnsi" w:cstheme="minorHAnsi"/>
          <w:sz w:val="22"/>
          <w:szCs w:val="22"/>
        </w:rPr>
      </w:pPr>
      <w:hyperlink r:id="rId7" w:history="1">
        <w:r w:rsidR="00E87B08" w:rsidRPr="00E96170">
          <w:rPr>
            <w:rStyle w:val="Hyperlink"/>
            <w:rFonts w:asciiTheme="minorHAnsi" w:hAnsiTheme="minorHAnsi" w:cstheme="minorHAnsi"/>
            <w:sz w:val="22"/>
            <w:szCs w:val="22"/>
          </w:rPr>
          <w:t>pfletcher@branchmuseum.org</w:t>
        </w:r>
      </w:hyperlink>
    </w:p>
    <w:p w14:paraId="3B0D8474" w14:textId="77777777" w:rsidR="007E616B" w:rsidRPr="00E96170" w:rsidRDefault="007E616B" w:rsidP="007E616B">
      <w:pPr>
        <w:rPr>
          <w:rFonts w:asciiTheme="minorHAnsi" w:hAnsiTheme="minorHAnsi" w:cstheme="minorHAnsi"/>
          <w:color w:val="222222"/>
          <w:sz w:val="22"/>
          <w:szCs w:val="22"/>
          <w:shd w:val="clear" w:color="auto" w:fill="FFFFFF"/>
        </w:rPr>
      </w:pPr>
    </w:p>
    <w:p w14:paraId="51EF94B7" w14:textId="24D6868E" w:rsidR="003D44B6" w:rsidRDefault="007E616B" w:rsidP="007E616B">
      <w:pPr>
        <w:rPr>
          <w:rFonts w:asciiTheme="minorHAnsi" w:hAnsiTheme="minorHAnsi" w:cstheme="minorHAnsi"/>
          <w:sz w:val="22"/>
          <w:szCs w:val="22"/>
        </w:rPr>
      </w:pPr>
      <w:r w:rsidRPr="00E96170">
        <w:rPr>
          <w:rFonts w:asciiTheme="minorHAnsi" w:hAnsiTheme="minorHAnsi" w:cstheme="minorHAnsi"/>
          <w:sz w:val="22"/>
          <w:szCs w:val="22"/>
        </w:rPr>
        <w:t>Public Information</w:t>
      </w:r>
      <w:r w:rsidR="001A363F">
        <w:rPr>
          <w:rFonts w:asciiTheme="minorHAnsi" w:hAnsiTheme="minorHAnsi" w:cstheme="minorHAnsi"/>
          <w:sz w:val="22"/>
          <w:szCs w:val="22"/>
        </w:rPr>
        <w:t xml:space="preserve">: </w:t>
      </w:r>
      <w:r w:rsidRPr="00E96170">
        <w:rPr>
          <w:rFonts w:asciiTheme="minorHAnsi" w:hAnsiTheme="minorHAnsi" w:cstheme="minorHAnsi"/>
          <w:sz w:val="22"/>
          <w:szCs w:val="22"/>
        </w:rPr>
        <w:t>(804) 655-6055</w:t>
      </w:r>
      <w:r w:rsidR="001A363F">
        <w:rPr>
          <w:rFonts w:asciiTheme="minorHAnsi" w:hAnsiTheme="minorHAnsi" w:cstheme="minorHAnsi"/>
          <w:sz w:val="22"/>
          <w:szCs w:val="22"/>
        </w:rPr>
        <w:t xml:space="preserve"> / </w:t>
      </w:r>
      <w:r w:rsidRPr="00E96170">
        <w:rPr>
          <w:rFonts w:asciiTheme="minorHAnsi" w:hAnsiTheme="minorHAnsi" w:cstheme="minorHAnsi"/>
          <w:sz w:val="22"/>
          <w:szCs w:val="22"/>
        </w:rPr>
        <w:t>Branchmuseum.org</w:t>
      </w:r>
    </w:p>
    <w:p w14:paraId="54F4AC48" w14:textId="77777777" w:rsidR="00775C7F" w:rsidRDefault="00775C7F" w:rsidP="007E616B">
      <w:pPr>
        <w:rPr>
          <w:rFonts w:asciiTheme="minorHAnsi" w:hAnsiTheme="minorHAnsi" w:cstheme="minorHAnsi"/>
          <w:sz w:val="22"/>
          <w:szCs w:val="22"/>
        </w:rPr>
      </w:pPr>
    </w:p>
    <w:p w14:paraId="14C59A3B" w14:textId="4FFA0090" w:rsidR="003D44B6" w:rsidRDefault="00530AD9" w:rsidP="00775C7F">
      <w:pPr>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4F48694" wp14:editId="7AB14E72">
            <wp:extent cx="3485892" cy="1960814"/>
            <wp:effectExtent l="0" t="0" r="0" b="0"/>
            <wp:docPr id="3" name="Picture 3" descr="A picture containing water, man, kite,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ggenheim_Final -Cry of Joy-3Dn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5802" cy="1972013"/>
                    </a:xfrm>
                    <a:prstGeom prst="rect">
                      <a:avLst/>
                    </a:prstGeom>
                  </pic:spPr>
                </pic:pic>
              </a:graphicData>
            </a:graphic>
          </wp:inline>
        </w:drawing>
      </w:r>
      <w:bookmarkStart w:id="0" w:name="_GoBack"/>
      <w:bookmarkEnd w:id="0"/>
    </w:p>
    <w:p w14:paraId="514E12E9" w14:textId="77777777" w:rsidR="007E616B" w:rsidRPr="00E96170" w:rsidRDefault="007E616B" w:rsidP="007E6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sz w:val="22"/>
          <w:szCs w:val="22"/>
        </w:rPr>
      </w:pPr>
    </w:p>
    <w:p w14:paraId="07846CC7" w14:textId="3E173424" w:rsidR="003D44B6" w:rsidRDefault="00DA6159" w:rsidP="003D44B6">
      <w:pPr>
        <w:jc w:val="center"/>
        <w:rPr>
          <w:rFonts w:asciiTheme="minorHAnsi" w:hAnsiTheme="minorHAnsi" w:cstheme="minorHAnsi"/>
          <w:b/>
          <w:i/>
          <w:sz w:val="22"/>
          <w:szCs w:val="22"/>
        </w:rPr>
      </w:pPr>
      <w:r w:rsidRPr="00E96170">
        <w:rPr>
          <w:rFonts w:asciiTheme="minorHAnsi" w:hAnsiTheme="minorHAnsi" w:cstheme="minorHAnsi"/>
          <w:b/>
          <w:i/>
          <w:sz w:val="22"/>
          <w:szCs w:val="22"/>
        </w:rPr>
        <w:t>“</w:t>
      </w:r>
      <w:r w:rsidR="00552C6A" w:rsidRPr="00E96170">
        <w:rPr>
          <w:rFonts w:asciiTheme="minorHAnsi" w:hAnsiTheme="minorHAnsi" w:cstheme="minorHAnsi"/>
          <w:b/>
          <w:i/>
          <w:sz w:val="22"/>
          <w:szCs w:val="22"/>
        </w:rPr>
        <w:t>Listening Theatres: The Sounds of Iconic Landscapes and Architectural Spaces</w:t>
      </w:r>
      <w:r w:rsidRPr="00E96170">
        <w:rPr>
          <w:rFonts w:asciiTheme="minorHAnsi" w:hAnsiTheme="minorHAnsi" w:cstheme="minorHAnsi"/>
          <w:b/>
          <w:i/>
          <w:sz w:val="22"/>
          <w:szCs w:val="22"/>
        </w:rPr>
        <w:t>”</w:t>
      </w:r>
    </w:p>
    <w:p w14:paraId="1B382BE9" w14:textId="77777777" w:rsidR="003D44B6" w:rsidRPr="003D44B6" w:rsidRDefault="003D44B6" w:rsidP="003D44B6">
      <w:pPr>
        <w:jc w:val="center"/>
        <w:rPr>
          <w:rFonts w:asciiTheme="minorHAnsi" w:hAnsiTheme="minorHAnsi" w:cstheme="minorHAnsi"/>
          <w:b/>
          <w:i/>
          <w:sz w:val="22"/>
          <w:szCs w:val="22"/>
        </w:rPr>
      </w:pPr>
    </w:p>
    <w:p w14:paraId="4091748D" w14:textId="678FD10C" w:rsidR="00E96170" w:rsidRDefault="007E616B" w:rsidP="00B0306D">
      <w:pPr>
        <w:rPr>
          <w:rFonts w:asciiTheme="minorHAnsi" w:hAnsiTheme="minorHAnsi" w:cstheme="minorHAnsi"/>
          <w:sz w:val="22"/>
          <w:szCs w:val="22"/>
        </w:rPr>
      </w:pPr>
      <w:r w:rsidRPr="00E96170">
        <w:rPr>
          <w:rFonts w:asciiTheme="minorHAnsi" w:hAnsiTheme="minorHAnsi" w:cstheme="minorHAnsi"/>
          <w:b/>
          <w:sz w:val="22"/>
          <w:szCs w:val="22"/>
        </w:rPr>
        <w:t xml:space="preserve">RICHMOND, VA </w:t>
      </w:r>
      <w:r w:rsidR="00552C6A" w:rsidRPr="00E96170">
        <w:rPr>
          <w:rFonts w:asciiTheme="minorHAnsi" w:hAnsiTheme="minorHAnsi" w:cstheme="minorHAnsi"/>
          <w:b/>
          <w:sz w:val="22"/>
          <w:szCs w:val="22"/>
        </w:rPr>
        <w:t xml:space="preserve">June </w:t>
      </w:r>
      <w:r w:rsidR="00FE4CEC">
        <w:rPr>
          <w:rFonts w:asciiTheme="minorHAnsi" w:hAnsiTheme="minorHAnsi" w:cstheme="minorHAnsi"/>
          <w:b/>
          <w:sz w:val="22"/>
          <w:szCs w:val="22"/>
        </w:rPr>
        <w:t>29</w:t>
      </w:r>
      <w:r w:rsidR="00552C6A" w:rsidRPr="00E96170">
        <w:rPr>
          <w:rFonts w:asciiTheme="minorHAnsi" w:hAnsiTheme="minorHAnsi" w:cstheme="minorHAnsi"/>
          <w:b/>
          <w:sz w:val="22"/>
          <w:szCs w:val="22"/>
        </w:rPr>
        <w:t>, 2020</w:t>
      </w:r>
      <w:r w:rsidRPr="00E96170">
        <w:rPr>
          <w:rFonts w:asciiTheme="minorHAnsi" w:hAnsiTheme="minorHAnsi" w:cstheme="minorHAnsi"/>
          <w:b/>
          <w:sz w:val="22"/>
          <w:szCs w:val="22"/>
        </w:rPr>
        <w:t xml:space="preserve"> </w:t>
      </w:r>
      <w:r w:rsidRPr="00E96170">
        <w:rPr>
          <w:rFonts w:asciiTheme="minorHAnsi" w:hAnsiTheme="minorHAnsi" w:cstheme="minorHAnsi"/>
          <w:sz w:val="22"/>
          <w:szCs w:val="22"/>
        </w:rPr>
        <w:t xml:space="preserve">— The Branch Museum of </w:t>
      </w:r>
      <w:r w:rsidR="003D7CCC" w:rsidRPr="00E96170">
        <w:rPr>
          <w:rFonts w:asciiTheme="minorHAnsi" w:hAnsiTheme="minorHAnsi" w:cstheme="minorHAnsi"/>
          <w:sz w:val="22"/>
          <w:szCs w:val="22"/>
        </w:rPr>
        <w:t>Architecture and Design is pleased to announce,</w:t>
      </w:r>
      <w:r w:rsidRPr="00E96170">
        <w:rPr>
          <w:rFonts w:asciiTheme="minorHAnsi" w:hAnsiTheme="minorHAnsi" w:cstheme="minorHAnsi"/>
          <w:sz w:val="22"/>
          <w:szCs w:val="22"/>
        </w:rPr>
        <w:t xml:space="preserve"> </w:t>
      </w:r>
      <w:r w:rsidR="00DA6159" w:rsidRPr="00E96170">
        <w:rPr>
          <w:rFonts w:asciiTheme="minorHAnsi" w:eastAsiaTheme="minorHAnsi" w:hAnsiTheme="minorHAnsi" w:cstheme="minorHAnsi"/>
          <w:b/>
          <w:sz w:val="22"/>
          <w:szCs w:val="22"/>
        </w:rPr>
        <w:t>“</w:t>
      </w:r>
      <w:r w:rsidR="00552C6A" w:rsidRPr="00E96170">
        <w:rPr>
          <w:rFonts w:asciiTheme="minorHAnsi" w:eastAsiaTheme="minorHAnsi" w:hAnsiTheme="minorHAnsi" w:cstheme="minorHAnsi"/>
          <w:b/>
          <w:sz w:val="22"/>
          <w:szCs w:val="22"/>
        </w:rPr>
        <w:t>Listening Theatres: The Sounds of Iconic Landscapes and Architectural Spaces</w:t>
      </w:r>
      <w:r w:rsidR="00DA6159" w:rsidRPr="00E96170">
        <w:rPr>
          <w:rFonts w:asciiTheme="minorHAnsi" w:eastAsiaTheme="minorHAnsi" w:hAnsiTheme="minorHAnsi" w:cstheme="minorHAnsi"/>
          <w:sz w:val="22"/>
          <w:szCs w:val="22"/>
        </w:rPr>
        <w:t>”</w:t>
      </w:r>
      <w:r w:rsidR="00A05C4A">
        <w:rPr>
          <w:rFonts w:asciiTheme="minorHAnsi" w:eastAsiaTheme="minorHAnsi" w:hAnsiTheme="minorHAnsi" w:cstheme="minorHAnsi"/>
          <w:sz w:val="22"/>
          <w:szCs w:val="22"/>
        </w:rPr>
        <w:t xml:space="preserve">.  </w:t>
      </w:r>
      <w:r w:rsidR="00A05C4A" w:rsidRPr="00A05C4A">
        <w:rPr>
          <w:rFonts w:asciiTheme="minorHAnsi" w:hAnsiTheme="minorHAnsi" w:cstheme="minorHAnsi"/>
          <w:szCs w:val="24"/>
        </w:rPr>
        <w:t xml:space="preserve">Karen Van Lengen and Jim Welty explore the act of attentive listening through an interactive engagement with the world around them. Listening in this sense is not passive, but an active excavation of passing time, fleeting actions and the experiences of others. It gives rise to imagination and creativity as well as a sense of belonging in the world together. These listening projects have been created using actual </w:t>
      </w:r>
      <w:r w:rsidR="00A05C4A">
        <w:rPr>
          <w:rFonts w:asciiTheme="minorHAnsi" w:hAnsiTheme="minorHAnsi" w:cstheme="minorHAnsi"/>
          <w:szCs w:val="24"/>
        </w:rPr>
        <w:t>sound r</w:t>
      </w:r>
      <w:r w:rsidR="00A05C4A" w:rsidRPr="00A05C4A">
        <w:rPr>
          <w:rFonts w:asciiTheme="minorHAnsi" w:hAnsiTheme="minorHAnsi" w:cstheme="minorHAnsi"/>
          <w:szCs w:val="24"/>
        </w:rPr>
        <w:t>ecordings, interpretive drawings, and presented in animations that celebrate the aural personalities of these public spaces.</w:t>
      </w:r>
      <w:r w:rsidR="00A05C4A">
        <w:rPr>
          <w:rFonts w:ascii="D-DIN DIN-Italic" w:hAnsi="D-DIN DIN-Italic" w:cstheme="majorHAnsi"/>
          <w:i/>
          <w:iCs/>
          <w:sz w:val="48"/>
          <w:szCs w:val="48"/>
        </w:rPr>
        <w:t xml:space="preserve"> </w:t>
      </w:r>
      <w:r w:rsidR="003D7CCC" w:rsidRPr="00E96170">
        <w:rPr>
          <w:rFonts w:asciiTheme="minorHAnsi" w:eastAsiaTheme="minorHAnsi" w:hAnsiTheme="minorHAnsi" w:cstheme="minorHAnsi"/>
          <w:sz w:val="22"/>
          <w:szCs w:val="22"/>
        </w:rPr>
        <w:t>The exhibit</w:t>
      </w:r>
      <w:r w:rsidR="00A05C4A">
        <w:rPr>
          <w:rFonts w:asciiTheme="minorHAnsi" w:eastAsiaTheme="minorHAnsi" w:hAnsiTheme="minorHAnsi" w:cstheme="minorHAnsi"/>
          <w:sz w:val="22"/>
          <w:szCs w:val="22"/>
        </w:rPr>
        <w:t xml:space="preserve">ion </w:t>
      </w:r>
      <w:r w:rsidR="003D7CCC" w:rsidRPr="00E96170">
        <w:rPr>
          <w:rFonts w:asciiTheme="minorHAnsi" w:eastAsiaTheme="minorHAnsi" w:hAnsiTheme="minorHAnsi" w:cstheme="minorHAnsi"/>
          <w:sz w:val="22"/>
          <w:szCs w:val="22"/>
        </w:rPr>
        <w:t xml:space="preserve"> (</w:t>
      </w:r>
      <w:r w:rsidR="00552C6A" w:rsidRPr="00E96170">
        <w:rPr>
          <w:rFonts w:asciiTheme="minorHAnsi" w:eastAsiaTheme="minorHAnsi" w:hAnsiTheme="minorHAnsi" w:cstheme="minorHAnsi"/>
          <w:sz w:val="22"/>
          <w:szCs w:val="22"/>
        </w:rPr>
        <w:t>July 1</w:t>
      </w:r>
      <w:r w:rsidR="00E96170" w:rsidRPr="00E96170">
        <w:rPr>
          <w:rFonts w:asciiTheme="minorHAnsi" w:eastAsiaTheme="minorHAnsi" w:hAnsiTheme="minorHAnsi" w:cstheme="minorHAnsi"/>
          <w:sz w:val="22"/>
          <w:szCs w:val="22"/>
        </w:rPr>
        <w:t>6</w:t>
      </w:r>
      <w:r w:rsidR="00552C6A" w:rsidRPr="00E96170">
        <w:rPr>
          <w:rFonts w:asciiTheme="minorHAnsi" w:eastAsiaTheme="minorHAnsi" w:hAnsiTheme="minorHAnsi" w:cstheme="minorHAnsi"/>
          <w:sz w:val="22"/>
          <w:szCs w:val="22"/>
        </w:rPr>
        <w:t xml:space="preserve"> – September 13, 2020</w:t>
      </w:r>
      <w:r w:rsidR="003D7CCC" w:rsidRPr="00E96170">
        <w:rPr>
          <w:rFonts w:asciiTheme="minorHAnsi" w:eastAsiaTheme="minorHAnsi" w:hAnsiTheme="minorHAnsi" w:cstheme="minorHAnsi"/>
          <w:sz w:val="22"/>
          <w:szCs w:val="22"/>
        </w:rPr>
        <w:t>)</w:t>
      </w:r>
      <w:r w:rsidR="005577DE" w:rsidRPr="00E96170">
        <w:rPr>
          <w:rFonts w:asciiTheme="minorHAnsi" w:eastAsiaTheme="minorHAnsi" w:hAnsiTheme="minorHAnsi" w:cstheme="minorHAnsi"/>
          <w:sz w:val="22"/>
          <w:szCs w:val="22"/>
        </w:rPr>
        <w:t xml:space="preserve"> </w:t>
      </w:r>
      <w:r w:rsidR="00A05C4A">
        <w:rPr>
          <w:rFonts w:asciiTheme="minorHAnsi" w:eastAsiaTheme="minorHAnsi" w:hAnsiTheme="minorHAnsi" w:cstheme="minorHAnsi"/>
          <w:sz w:val="22"/>
          <w:szCs w:val="22"/>
        </w:rPr>
        <w:t xml:space="preserve">includes </w:t>
      </w:r>
      <w:r w:rsidR="00E96170" w:rsidRPr="00E96170">
        <w:rPr>
          <w:rFonts w:asciiTheme="minorHAnsi" w:hAnsiTheme="minorHAnsi" w:cstheme="minorHAnsi"/>
          <w:sz w:val="22"/>
          <w:szCs w:val="22"/>
        </w:rPr>
        <w:t xml:space="preserve">animations </w:t>
      </w:r>
      <w:r w:rsidR="00A05C4A">
        <w:rPr>
          <w:rFonts w:asciiTheme="minorHAnsi" w:hAnsiTheme="minorHAnsi" w:cstheme="minorHAnsi"/>
          <w:sz w:val="22"/>
          <w:szCs w:val="22"/>
        </w:rPr>
        <w:t xml:space="preserve">of </w:t>
      </w:r>
      <w:r w:rsidR="00E96170" w:rsidRPr="00E96170">
        <w:rPr>
          <w:rFonts w:asciiTheme="minorHAnsi" w:hAnsiTheme="minorHAnsi" w:cstheme="minorHAnsi"/>
          <w:sz w:val="22"/>
          <w:szCs w:val="22"/>
        </w:rPr>
        <w:t xml:space="preserve"> The Academical Village at the University of Virginia, and New York City spaces</w:t>
      </w:r>
      <w:r w:rsidR="00530AD9">
        <w:rPr>
          <w:rFonts w:asciiTheme="minorHAnsi" w:hAnsiTheme="minorHAnsi" w:cstheme="minorHAnsi"/>
          <w:sz w:val="22"/>
          <w:szCs w:val="22"/>
        </w:rPr>
        <w:t xml:space="preserve">; </w:t>
      </w:r>
      <w:r w:rsidR="00E96170" w:rsidRPr="00E96170">
        <w:rPr>
          <w:rFonts w:asciiTheme="minorHAnsi" w:hAnsiTheme="minorHAnsi" w:cstheme="minorHAnsi"/>
          <w:sz w:val="22"/>
          <w:szCs w:val="22"/>
        </w:rPr>
        <w:t xml:space="preserve"> Grand Central Terminal, The New York Public Library, The Seagram Building, Rockefeller Center and </w:t>
      </w:r>
      <w:r w:rsidR="00530AD9">
        <w:rPr>
          <w:rFonts w:asciiTheme="minorHAnsi" w:hAnsiTheme="minorHAnsi" w:cstheme="minorHAnsi"/>
          <w:sz w:val="22"/>
          <w:szCs w:val="22"/>
        </w:rPr>
        <w:t>T</w:t>
      </w:r>
      <w:r w:rsidR="00E96170" w:rsidRPr="00E96170">
        <w:rPr>
          <w:rFonts w:asciiTheme="minorHAnsi" w:hAnsiTheme="minorHAnsi" w:cstheme="minorHAnsi"/>
          <w:sz w:val="22"/>
          <w:szCs w:val="22"/>
        </w:rPr>
        <w:t>he Guggenheim Museum.</w:t>
      </w:r>
    </w:p>
    <w:p w14:paraId="6A593557" w14:textId="77777777" w:rsidR="00002BEF" w:rsidRDefault="00002BEF" w:rsidP="00B0306D">
      <w:pPr>
        <w:rPr>
          <w:rFonts w:asciiTheme="minorHAnsi" w:hAnsiTheme="minorHAnsi" w:cstheme="minorHAnsi"/>
          <w:sz w:val="22"/>
          <w:szCs w:val="22"/>
        </w:rPr>
      </w:pPr>
    </w:p>
    <w:p w14:paraId="6A6955DC" w14:textId="2BF48ABB" w:rsidR="00A05C4A" w:rsidRDefault="00A05C4A" w:rsidP="00B0306D">
      <w:pPr>
        <w:rPr>
          <w:rFonts w:asciiTheme="minorHAnsi" w:hAnsiTheme="minorHAnsi" w:cstheme="minorHAnsi"/>
          <w:sz w:val="22"/>
          <w:szCs w:val="22"/>
        </w:rPr>
      </w:pPr>
      <w:r>
        <w:rPr>
          <w:rFonts w:asciiTheme="minorHAnsi" w:hAnsiTheme="minorHAnsi" w:cstheme="minorHAnsi"/>
          <w:sz w:val="22"/>
          <w:szCs w:val="22"/>
        </w:rPr>
        <w:t>The exhibition also includes photographic stills of each of the</w:t>
      </w:r>
      <w:r w:rsidR="00530AD9">
        <w:rPr>
          <w:rFonts w:asciiTheme="minorHAnsi" w:hAnsiTheme="minorHAnsi" w:cstheme="minorHAnsi"/>
          <w:sz w:val="22"/>
          <w:szCs w:val="22"/>
        </w:rPr>
        <w:t>se</w:t>
      </w:r>
      <w:r>
        <w:rPr>
          <w:rFonts w:asciiTheme="minorHAnsi" w:hAnsiTheme="minorHAnsi" w:cstheme="minorHAnsi"/>
          <w:sz w:val="22"/>
          <w:szCs w:val="22"/>
        </w:rPr>
        <w:t xml:space="preserve"> animations.</w:t>
      </w:r>
      <w:r w:rsidR="00002BEF">
        <w:rPr>
          <w:rFonts w:asciiTheme="minorHAnsi" w:hAnsiTheme="minorHAnsi" w:cstheme="minorHAnsi"/>
          <w:sz w:val="22"/>
          <w:szCs w:val="22"/>
        </w:rPr>
        <w:t xml:space="preserve"> Prints from the show will be available for sale with 50% of proceeds donated to the museum.</w:t>
      </w:r>
    </w:p>
    <w:p w14:paraId="79C03505" w14:textId="5DBF012B" w:rsidR="00AE095E" w:rsidRDefault="00AE095E" w:rsidP="00B0306D">
      <w:pPr>
        <w:rPr>
          <w:rFonts w:asciiTheme="minorHAnsi" w:hAnsiTheme="minorHAnsi" w:cstheme="minorHAnsi"/>
          <w:sz w:val="22"/>
          <w:szCs w:val="22"/>
        </w:rPr>
      </w:pPr>
    </w:p>
    <w:p w14:paraId="6F24FFE9" w14:textId="3EBE0645" w:rsidR="00002BEF" w:rsidRDefault="00482214" w:rsidP="00B0306D">
      <w:pPr>
        <w:rPr>
          <w:rFonts w:asciiTheme="minorHAnsi" w:hAnsiTheme="minorHAnsi" w:cstheme="minorHAnsi"/>
          <w:sz w:val="22"/>
          <w:szCs w:val="22"/>
        </w:rPr>
      </w:pPr>
      <w:r>
        <w:rPr>
          <w:rFonts w:asciiTheme="minorHAnsi" w:hAnsiTheme="minorHAnsi" w:cstheme="minorHAnsi"/>
          <w:b/>
          <w:bCs/>
          <w:sz w:val="22"/>
          <w:szCs w:val="22"/>
        </w:rPr>
        <w:t>On-line Interview with Artists</w:t>
      </w:r>
    </w:p>
    <w:p w14:paraId="039CAE4F" w14:textId="58DC57AD" w:rsidR="00AE095E" w:rsidRDefault="00AE095E" w:rsidP="00B0306D">
      <w:pPr>
        <w:rPr>
          <w:rFonts w:asciiTheme="minorHAnsi" w:hAnsiTheme="minorHAnsi" w:cstheme="minorHAnsi"/>
          <w:sz w:val="22"/>
          <w:szCs w:val="22"/>
        </w:rPr>
      </w:pPr>
      <w:r>
        <w:rPr>
          <w:rFonts w:asciiTheme="minorHAnsi" w:hAnsiTheme="minorHAnsi" w:cstheme="minorHAnsi"/>
          <w:sz w:val="22"/>
          <w:szCs w:val="22"/>
        </w:rPr>
        <w:t xml:space="preserve">The </w:t>
      </w:r>
      <w:r w:rsidR="00482214">
        <w:rPr>
          <w:rFonts w:asciiTheme="minorHAnsi" w:hAnsiTheme="minorHAnsi" w:cstheme="minorHAnsi"/>
          <w:sz w:val="22"/>
          <w:szCs w:val="22"/>
        </w:rPr>
        <w:t>mus</w:t>
      </w:r>
      <w:r>
        <w:rPr>
          <w:rFonts w:asciiTheme="minorHAnsi" w:hAnsiTheme="minorHAnsi" w:cstheme="minorHAnsi"/>
          <w:sz w:val="22"/>
          <w:szCs w:val="22"/>
        </w:rPr>
        <w:t>e</w:t>
      </w:r>
      <w:r w:rsidR="00482214">
        <w:rPr>
          <w:rFonts w:asciiTheme="minorHAnsi" w:hAnsiTheme="minorHAnsi" w:cstheme="minorHAnsi"/>
          <w:sz w:val="22"/>
          <w:szCs w:val="22"/>
        </w:rPr>
        <w:t>u</w:t>
      </w:r>
      <w:r>
        <w:rPr>
          <w:rFonts w:asciiTheme="minorHAnsi" w:hAnsiTheme="minorHAnsi" w:cstheme="minorHAnsi"/>
          <w:sz w:val="22"/>
          <w:szCs w:val="22"/>
        </w:rPr>
        <w:t>m will sponsor an on</w:t>
      </w:r>
      <w:r w:rsidR="00482214">
        <w:rPr>
          <w:rFonts w:asciiTheme="minorHAnsi" w:hAnsiTheme="minorHAnsi" w:cstheme="minorHAnsi"/>
          <w:sz w:val="22"/>
          <w:szCs w:val="22"/>
        </w:rPr>
        <w:t>-</w:t>
      </w:r>
      <w:r>
        <w:rPr>
          <w:rFonts w:asciiTheme="minorHAnsi" w:hAnsiTheme="minorHAnsi" w:cstheme="minorHAnsi"/>
          <w:sz w:val="22"/>
          <w:szCs w:val="22"/>
        </w:rPr>
        <w:t>line interview with the artists moderated by Joel Sanders, FAIA, on July 21, from 6-7PM.</w:t>
      </w:r>
    </w:p>
    <w:p w14:paraId="7001FD91" w14:textId="426D3411" w:rsidR="00136B9A" w:rsidRPr="00136B9A" w:rsidRDefault="00AE095E" w:rsidP="00B0306D">
      <w:pPr>
        <w:rPr>
          <w:rFonts w:asciiTheme="minorHAnsi" w:hAnsiTheme="minorHAnsi" w:cstheme="minorHAnsi"/>
          <w:sz w:val="22"/>
          <w:szCs w:val="22"/>
        </w:rPr>
      </w:pPr>
      <w:r w:rsidRPr="00466F6B">
        <w:rPr>
          <w:rFonts w:asciiTheme="minorHAnsi" w:hAnsiTheme="minorHAnsi" w:cstheme="minorHAnsi"/>
          <w:sz w:val="22"/>
          <w:szCs w:val="22"/>
        </w:rPr>
        <w:t>To register for this event please</w:t>
      </w:r>
      <w:r w:rsidR="00466F6B">
        <w:rPr>
          <w:rFonts w:asciiTheme="minorHAnsi" w:hAnsiTheme="minorHAnsi" w:cstheme="minorHAnsi"/>
          <w:sz w:val="22"/>
          <w:szCs w:val="22"/>
        </w:rPr>
        <w:t xml:space="preserve"> go to </w:t>
      </w:r>
      <w:hyperlink r:id="rId9" w:history="1">
        <w:r w:rsidR="00466F6B" w:rsidRPr="00861069">
          <w:rPr>
            <w:rStyle w:val="Hyperlink"/>
            <w:rFonts w:asciiTheme="minorHAnsi" w:hAnsiTheme="minorHAnsi" w:cstheme="minorHAnsi"/>
            <w:sz w:val="22"/>
            <w:szCs w:val="22"/>
          </w:rPr>
          <w:t>www.branchmuseum.org</w:t>
        </w:r>
      </w:hyperlink>
      <w:r w:rsidR="00136B9A">
        <w:rPr>
          <w:rStyle w:val="Hyperlink"/>
          <w:rFonts w:asciiTheme="minorHAnsi" w:hAnsiTheme="minorHAnsi" w:cstheme="minorHAnsi"/>
          <w:sz w:val="22"/>
          <w:szCs w:val="22"/>
        </w:rPr>
        <w:t>.</w:t>
      </w:r>
    </w:p>
    <w:p w14:paraId="4FF4E83A" w14:textId="77777777" w:rsidR="005577DE" w:rsidRPr="00E96170" w:rsidRDefault="005577DE" w:rsidP="00B0306D">
      <w:pPr>
        <w:rPr>
          <w:rFonts w:asciiTheme="minorHAnsi" w:eastAsiaTheme="minorHAnsi" w:hAnsiTheme="minorHAnsi" w:cstheme="minorHAnsi"/>
          <w:sz w:val="22"/>
          <w:szCs w:val="22"/>
        </w:rPr>
      </w:pPr>
    </w:p>
    <w:p w14:paraId="52E5E841" w14:textId="47DB807B" w:rsidR="001873D4" w:rsidRPr="00E96170" w:rsidRDefault="00552C6A" w:rsidP="00B0306D">
      <w:pPr>
        <w:rPr>
          <w:rFonts w:asciiTheme="minorHAnsi" w:eastAsiaTheme="minorHAnsi" w:hAnsiTheme="minorHAnsi" w:cstheme="minorHAnsi"/>
          <w:sz w:val="22"/>
          <w:szCs w:val="22"/>
        </w:rPr>
      </w:pPr>
      <w:r w:rsidRPr="00482214">
        <w:rPr>
          <w:rFonts w:asciiTheme="minorHAnsi" w:eastAsiaTheme="minorHAnsi" w:hAnsiTheme="minorHAnsi" w:cstheme="minorHAnsi"/>
          <w:b/>
          <w:bCs/>
          <w:sz w:val="22"/>
          <w:szCs w:val="22"/>
        </w:rPr>
        <w:t>Karen Van Lengen</w:t>
      </w:r>
      <w:r w:rsidR="00AE095E">
        <w:rPr>
          <w:rFonts w:asciiTheme="minorHAnsi" w:eastAsiaTheme="minorHAnsi" w:hAnsiTheme="minorHAnsi" w:cstheme="minorHAnsi"/>
          <w:sz w:val="22"/>
          <w:szCs w:val="22"/>
        </w:rPr>
        <w:t xml:space="preserve">, </w:t>
      </w:r>
      <w:proofErr w:type="gramStart"/>
      <w:r w:rsidR="00AE095E">
        <w:rPr>
          <w:rFonts w:asciiTheme="minorHAnsi" w:eastAsiaTheme="minorHAnsi" w:hAnsiTheme="minorHAnsi" w:cstheme="minorHAnsi"/>
          <w:sz w:val="22"/>
          <w:szCs w:val="22"/>
        </w:rPr>
        <w:t xml:space="preserve">FAIA, </w:t>
      </w:r>
      <w:r w:rsidRPr="00E96170">
        <w:rPr>
          <w:rFonts w:asciiTheme="minorHAnsi" w:eastAsiaTheme="minorHAnsi" w:hAnsiTheme="minorHAnsi" w:cstheme="minorHAnsi"/>
          <w:sz w:val="22"/>
          <w:szCs w:val="22"/>
        </w:rPr>
        <w:t xml:space="preserve"> is</w:t>
      </w:r>
      <w:proofErr w:type="gramEnd"/>
      <w:r w:rsidRPr="00E96170">
        <w:rPr>
          <w:rFonts w:asciiTheme="minorHAnsi" w:eastAsiaTheme="minorHAnsi" w:hAnsiTheme="minorHAnsi" w:cstheme="minorHAnsi"/>
          <w:sz w:val="22"/>
          <w:szCs w:val="22"/>
        </w:rPr>
        <w:t xml:space="preserve"> the William Kenan Professor of Architecture and former dean (1999-2009) at the University of Virginia School of Architecture. Van Lengen began her professional career as a design Associate at I M Pei &amp; Partners before forming her own firm in New York City. Her recent projects have focused on the aural aspects of architectural space, bringing awareness to the comprehensive experience of ‘place’. </w:t>
      </w:r>
    </w:p>
    <w:p w14:paraId="30CD4E1C" w14:textId="4F3A5DAA" w:rsidR="00552C6A" w:rsidRPr="00E96170" w:rsidRDefault="00552C6A" w:rsidP="00B0306D">
      <w:pPr>
        <w:rPr>
          <w:rFonts w:asciiTheme="minorHAnsi" w:eastAsiaTheme="minorHAnsi" w:hAnsiTheme="minorHAnsi" w:cstheme="minorHAnsi"/>
          <w:sz w:val="22"/>
          <w:szCs w:val="22"/>
        </w:rPr>
      </w:pPr>
    </w:p>
    <w:p w14:paraId="5850BA92" w14:textId="2B411B2E" w:rsidR="00552C6A" w:rsidRDefault="00552C6A" w:rsidP="00552C6A">
      <w:pPr>
        <w:rPr>
          <w:rFonts w:asciiTheme="minorHAnsi" w:hAnsiTheme="minorHAnsi" w:cstheme="minorHAnsi"/>
          <w:sz w:val="22"/>
          <w:szCs w:val="22"/>
        </w:rPr>
      </w:pPr>
      <w:r w:rsidRPr="00482214">
        <w:rPr>
          <w:rFonts w:asciiTheme="minorHAnsi" w:hAnsiTheme="minorHAnsi" w:cstheme="minorHAnsi"/>
          <w:b/>
          <w:bCs/>
          <w:sz w:val="22"/>
          <w:szCs w:val="22"/>
        </w:rPr>
        <w:lastRenderedPageBreak/>
        <w:t>Jim Welty</w:t>
      </w:r>
      <w:r w:rsidRPr="00E96170">
        <w:rPr>
          <w:rFonts w:asciiTheme="minorHAnsi" w:hAnsiTheme="minorHAnsi" w:cstheme="minorHAnsi"/>
          <w:sz w:val="22"/>
          <w:szCs w:val="22"/>
        </w:rPr>
        <w:t xml:space="preserve"> is an accomplished artist who created the animations for </w:t>
      </w:r>
      <w:r w:rsidRPr="00E96170">
        <w:rPr>
          <w:rFonts w:asciiTheme="minorHAnsi" w:hAnsiTheme="minorHAnsi" w:cstheme="minorHAnsi"/>
          <w:i/>
          <w:iCs/>
          <w:sz w:val="22"/>
          <w:szCs w:val="22"/>
        </w:rPr>
        <w:t>Soundscape New York</w:t>
      </w:r>
      <w:r w:rsidRPr="00E96170">
        <w:rPr>
          <w:rFonts w:asciiTheme="minorHAnsi" w:hAnsiTheme="minorHAnsi" w:cstheme="minorHAnsi"/>
          <w:sz w:val="22"/>
          <w:szCs w:val="22"/>
        </w:rPr>
        <w:t xml:space="preserve"> and </w:t>
      </w:r>
      <w:r w:rsidRPr="004F6C7F">
        <w:rPr>
          <w:rFonts w:asciiTheme="minorHAnsi" w:hAnsiTheme="minorHAnsi" w:cstheme="minorHAnsi"/>
          <w:i/>
          <w:iCs/>
          <w:sz w:val="22"/>
          <w:szCs w:val="22"/>
        </w:rPr>
        <w:t>Open</w:t>
      </w:r>
      <w:r w:rsidRPr="00E96170">
        <w:rPr>
          <w:rFonts w:asciiTheme="minorHAnsi" w:hAnsiTheme="minorHAnsi" w:cstheme="minorHAnsi"/>
          <w:i/>
          <w:iCs/>
          <w:sz w:val="22"/>
          <w:szCs w:val="22"/>
        </w:rPr>
        <w:t xml:space="preserve"> Gates</w:t>
      </w:r>
      <w:r w:rsidRPr="00E96170">
        <w:rPr>
          <w:rFonts w:asciiTheme="minorHAnsi" w:hAnsiTheme="minorHAnsi" w:cstheme="minorHAnsi"/>
          <w:sz w:val="22"/>
          <w:szCs w:val="22"/>
        </w:rPr>
        <w:t xml:space="preserve"> as well as the </w:t>
      </w:r>
      <w:r w:rsidRPr="00E96170">
        <w:rPr>
          <w:rFonts w:asciiTheme="minorHAnsi" w:hAnsiTheme="minorHAnsi" w:cstheme="minorHAnsi"/>
          <w:i/>
          <w:iCs/>
          <w:sz w:val="22"/>
          <w:szCs w:val="22"/>
        </w:rPr>
        <w:t>Soundscape Architecture</w:t>
      </w:r>
      <w:r w:rsidRPr="00E96170">
        <w:rPr>
          <w:rFonts w:asciiTheme="minorHAnsi" w:hAnsiTheme="minorHAnsi" w:cstheme="minorHAnsi"/>
          <w:sz w:val="22"/>
          <w:szCs w:val="22"/>
        </w:rPr>
        <w:t xml:space="preserve"> web site. Welty began his </w:t>
      </w:r>
      <w:r w:rsidR="004F6C7F">
        <w:rPr>
          <w:rFonts w:asciiTheme="minorHAnsi" w:hAnsiTheme="minorHAnsi" w:cstheme="minorHAnsi"/>
          <w:sz w:val="22"/>
          <w:szCs w:val="22"/>
        </w:rPr>
        <w:t xml:space="preserve">artistic </w:t>
      </w:r>
      <w:r w:rsidRPr="00E96170">
        <w:rPr>
          <w:rFonts w:asciiTheme="minorHAnsi" w:hAnsiTheme="minorHAnsi" w:cstheme="minorHAnsi"/>
          <w:sz w:val="22"/>
          <w:szCs w:val="22"/>
        </w:rPr>
        <w:t xml:space="preserve">career working with Frank Stella as </w:t>
      </w:r>
      <w:r w:rsidR="004F6C7F">
        <w:rPr>
          <w:rFonts w:asciiTheme="minorHAnsi" w:hAnsiTheme="minorHAnsi" w:cstheme="minorHAnsi"/>
          <w:sz w:val="22"/>
          <w:szCs w:val="22"/>
        </w:rPr>
        <w:t xml:space="preserve">the </w:t>
      </w:r>
      <w:r w:rsidRPr="00E96170">
        <w:rPr>
          <w:rFonts w:asciiTheme="minorHAnsi" w:hAnsiTheme="minorHAnsi" w:cstheme="minorHAnsi"/>
          <w:sz w:val="22"/>
          <w:szCs w:val="22"/>
        </w:rPr>
        <w:t xml:space="preserve">Master Printer and collaborator for over 10 years. He has exhibited his sculptures nationally, including a major exhibition </w:t>
      </w:r>
      <w:r w:rsidR="00530AD9">
        <w:rPr>
          <w:rFonts w:asciiTheme="minorHAnsi" w:hAnsiTheme="minorHAnsi" w:cstheme="minorHAnsi"/>
          <w:sz w:val="22"/>
          <w:szCs w:val="22"/>
        </w:rPr>
        <w:t xml:space="preserve">at the </w:t>
      </w:r>
      <w:proofErr w:type="spellStart"/>
      <w:r w:rsidRPr="00E96170">
        <w:rPr>
          <w:rFonts w:asciiTheme="minorHAnsi" w:hAnsiTheme="minorHAnsi" w:cstheme="minorHAnsi"/>
          <w:sz w:val="22"/>
          <w:szCs w:val="22"/>
        </w:rPr>
        <w:t>Fralin</w:t>
      </w:r>
      <w:proofErr w:type="spellEnd"/>
      <w:r w:rsidRPr="00E96170">
        <w:rPr>
          <w:rFonts w:asciiTheme="minorHAnsi" w:hAnsiTheme="minorHAnsi" w:cstheme="minorHAnsi"/>
          <w:sz w:val="22"/>
          <w:szCs w:val="22"/>
        </w:rPr>
        <w:t xml:space="preserve"> Museum of Art at the University of Virginia. He is currently developing a new interactive body of work incorporating sound, animation and sculpture, extending the current project</w:t>
      </w:r>
      <w:r w:rsidR="00E96170" w:rsidRPr="00E96170">
        <w:rPr>
          <w:rFonts w:asciiTheme="minorHAnsi" w:hAnsiTheme="minorHAnsi" w:cstheme="minorHAnsi"/>
          <w:sz w:val="22"/>
          <w:szCs w:val="22"/>
        </w:rPr>
        <w:t>’</w:t>
      </w:r>
      <w:r w:rsidRPr="00E96170">
        <w:rPr>
          <w:rFonts w:asciiTheme="minorHAnsi" w:hAnsiTheme="minorHAnsi" w:cstheme="minorHAnsi"/>
          <w:sz w:val="22"/>
          <w:szCs w:val="22"/>
        </w:rPr>
        <w:t xml:space="preserve">s mission to foster genuine listening and engagement with our environment. </w:t>
      </w:r>
    </w:p>
    <w:p w14:paraId="7BBC8AB3" w14:textId="0B21FC50" w:rsidR="00AE095E" w:rsidRDefault="00AE095E" w:rsidP="00552C6A">
      <w:pPr>
        <w:rPr>
          <w:rFonts w:asciiTheme="minorHAnsi" w:hAnsiTheme="minorHAnsi" w:cstheme="minorHAnsi"/>
          <w:sz w:val="22"/>
          <w:szCs w:val="22"/>
        </w:rPr>
      </w:pPr>
    </w:p>
    <w:p w14:paraId="31D94DEC" w14:textId="69CFAC10" w:rsidR="00AE095E" w:rsidRDefault="00AE095E" w:rsidP="00552C6A">
      <w:pPr>
        <w:rPr>
          <w:rFonts w:asciiTheme="minorHAnsi" w:hAnsiTheme="minorHAnsi" w:cstheme="minorHAnsi"/>
          <w:sz w:val="22"/>
          <w:szCs w:val="22"/>
        </w:rPr>
      </w:pPr>
      <w:r w:rsidRPr="00482214">
        <w:rPr>
          <w:rFonts w:asciiTheme="minorHAnsi" w:hAnsiTheme="minorHAnsi" w:cstheme="minorHAnsi"/>
          <w:b/>
          <w:bCs/>
          <w:sz w:val="22"/>
          <w:szCs w:val="22"/>
        </w:rPr>
        <w:t>Joel Sanders</w:t>
      </w:r>
      <w:r>
        <w:rPr>
          <w:rFonts w:asciiTheme="minorHAnsi" w:hAnsiTheme="minorHAnsi" w:cstheme="minorHAnsi"/>
          <w:sz w:val="22"/>
          <w:szCs w:val="22"/>
        </w:rPr>
        <w:t>, FAIA, is an award</w:t>
      </w:r>
      <w:r w:rsidR="00482214">
        <w:rPr>
          <w:rFonts w:asciiTheme="minorHAnsi" w:hAnsiTheme="minorHAnsi" w:cstheme="minorHAnsi"/>
          <w:sz w:val="22"/>
          <w:szCs w:val="22"/>
        </w:rPr>
        <w:t>-</w:t>
      </w:r>
      <w:r>
        <w:rPr>
          <w:rFonts w:asciiTheme="minorHAnsi" w:hAnsiTheme="minorHAnsi" w:cstheme="minorHAnsi"/>
          <w:sz w:val="22"/>
          <w:szCs w:val="22"/>
        </w:rPr>
        <w:t xml:space="preserve">winning architect and founder of </w:t>
      </w:r>
      <w:proofErr w:type="spellStart"/>
      <w:r>
        <w:rPr>
          <w:rFonts w:asciiTheme="minorHAnsi" w:hAnsiTheme="minorHAnsi" w:cstheme="minorHAnsi"/>
          <w:sz w:val="22"/>
          <w:szCs w:val="22"/>
        </w:rPr>
        <w:t>MIXdesign</w:t>
      </w:r>
      <w:proofErr w:type="spellEnd"/>
      <w:r>
        <w:rPr>
          <w:rFonts w:asciiTheme="minorHAnsi" w:hAnsiTheme="minorHAnsi" w:cstheme="minorHAnsi"/>
          <w:sz w:val="22"/>
          <w:szCs w:val="22"/>
        </w:rPr>
        <w:t xml:space="preserve">, an inclusive design thinktank and consultancy in New York City. He is a Professor in Practice and Director of Post-Professional Studies at Yale School of Architecture. </w:t>
      </w:r>
    </w:p>
    <w:p w14:paraId="05D47C6B" w14:textId="43B5D6A9" w:rsidR="00F011A4" w:rsidRDefault="00F011A4" w:rsidP="00552C6A">
      <w:pPr>
        <w:rPr>
          <w:rFonts w:asciiTheme="minorHAnsi" w:hAnsiTheme="minorHAnsi" w:cstheme="minorHAnsi"/>
          <w:sz w:val="22"/>
          <w:szCs w:val="22"/>
        </w:rPr>
      </w:pPr>
    </w:p>
    <w:p w14:paraId="0AC5FD88" w14:textId="7F198378" w:rsidR="00F011A4" w:rsidRPr="00E96170" w:rsidRDefault="00F011A4" w:rsidP="00552C6A">
      <w:pPr>
        <w:rPr>
          <w:rFonts w:asciiTheme="minorHAnsi" w:hAnsiTheme="minorHAnsi" w:cstheme="minorHAnsi"/>
          <w:sz w:val="22"/>
          <w:szCs w:val="22"/>
        </w:rPr>
      </w:pPr>
      <w:r w:rsidRPr="00F011A4">
        <w:rPr>
          <w:rFonts w:asciiTheme="minorHAnsi" w:hAnsiTheme="minorHAnsi" w:cstheme="minorHAnsi"/>
          <w:sz w:val="22"/>
          <w:szCs w:val="22"/>
        </w:rPr>
        <w:t>Th</w:t>
      </w:r>
      <w:r w:rsidR="004F6C7F">
        <w:rPr>
          <w:rFonts w:asciiTheme="minorHAnsi" w:hAnsiTheme="minorHAnsi" w:cstheme="minorHAnsi"/>
          <w:sz w:val="22"/>
          <w:szCs w:val="22"/>
        </w:rPr>
        <w:t>ese</w:t>
      </w:r>
      <w:r w:rsidRPr="00F011A4">
        <w:rPr>
          <w:rFonts w:asciiTheme="minorHAnsi" w:hAnsiTheme="minorHAnsi" w:cstheme="minorHAnsi"/>
          <w:sz w:val="22"/>
          <w:szCs w:val="22"/>
        </w:rPr>
        <w:t xml:space="preserve"> project</w:t>
      </w:r>
      <w:r w:rsidR="004F6C7F">
        <w:rPr>
          <w:rFonts w:asciiTheme="minorHAnsi" w:hAnsiTheme="minorHAnsi" w:cstheme="minorHAnsi"/>
          <w:sz w:val="22"/>
          <w:szCs w:val="22"/>
        </w:rPr>
        <w:t>s</w:t>
      </w:r>
      <w:r w:rsidRPr="00F011A4">
        <w:rPr>
          <w:rFonts w:asciiTheme="minorHAnsi" w:hAnsiTheme="minorHAnsi" w:cstheme="minorHAnsi"/>
          <w:sz w:val="22"/>
          <w:szCs w:val="22"/>
        </w:rPr>
        <w:t xml:space="preserve"> </w:t>
      </w:r>
      <w:r w:rsidR="004F6C7F">
        <w:rPr>
          <w:rFonts w:asciiTheme="minorHAnsi" w:hAnsiTheme="minorHAnsi" w:cstheme="minorHAnsi"/>
          <w:sz w:val="22"/>
          <w:szCs w:val="22"/>
        </w:rPr>
        <w:t>have been</w:t>
      </w:r>
      <w:r w:rsidRPr="00F011A4">
        <w:rPr>
          <w:rFonts w:asciiTheme="minorHAnsi" w:hAnsiTheme="minorHAnsi" w:cstheme="minorHAnsi"/>
          <w:sz w:val="22"/>
          <w:szCs w:val="22"/>
        </w:rPr>
        <w:t xml:space="preserve"> supported by </w:t>
      </w:r>
      <w:r w:rsidR="004F6C7F">
        <w:rPr>
          <w:rFonts w:asciiTheme="minorHAnsi" w:hAnsiTheme="minorHAnsi" w:cstheme="minorHAnsi"/>
          <w:sz w:val="22"/>
          <w:szCs w:val="22"/>
        </w:rPr>
        <w:t xml:space="preserve">The </w:t>
      </w:r>
      <w:r w:rsidR="00482214">
        <w:rPr>
          <w:rFonts w:asciiTheme="minorHAnsi" w:hAnsiTheme="minorHAnsi" w:cstheme="minorHAnsi"/>
          <w:sz w:val="22"/>
          <w:szCs w:val="22"/>
        </w:rPr>
        <w:t>I</w:t>
      </w:r>
      <w:r w:rsidR="004F6C7F">
        <w:rPr>
          <w:rFonts w:asciiTheme="minorHAnsi" w:hAnsiTheme="minorHAnsi" w:cstheme="minorHAnsi"/>
          <w:sz w:val="22"/>
          <w:szCs w:val="22"/>
        </w:rPr>
        <w:t>nstitute for Ad</w:t>
      </w:r>
      <w:r w:rsidR="00482214">
        <w:rPr>
          <w:rFonts w:asciiTheme="minorHAnsi" w:hAnsiTheme="minorHAnsi" w:cstheme="minorHAnsi"/>
          <w:sz w:val="22"/>
          <w:szCs w:val="22"/>
        </w:rPr>
        <w:t>va</w:t>
      </w:r>
      <w:r w:rsidR="004F6C7F">
        <w:rPr>
          <w:rFonts w:asciiTheme="minorHAnsi" w:hAnsiTheme="minorHAnsi" w:cstheme="minorHAnsi"/>
          <w:sz w:val="22"/>
          <w:szCs w:val="22"/>
        </w:rPr>
        <w:t xml:space="preserve">nced Technology in the Humanities, </w:t>
      </w:r>
      <w:r w:rsidRPr="00F011A4">
        <w:rPr>
          <w:rFonts w:asciiTheme="minorHAnsi" w:hAnsiTheme="minorHAnsi" w:cstheme="minorHAnsi"/>
          <w:sz w:val="22"/>
          <w:szCs w:val="22"/>
        </w:rPr>
        <w:t>a Jefferson</w:t>
      </w:r>
      <w:r w:rsidR="00AE095E">
        <w:rPr>
          <w:rFonts w:asciiTheme="minorHAnsi" w:hAnsiTheme="minorHAnsi" w:cstheme="minorHAnsi"/>
          <w:sz w:val="22"/>
          <w:szCs w:val="22"/>
        </w:rPr>
        <w:t xml:space="preserve"> </w:t>
      </w:r>
      <w:r w:rsidRPr="00F011A4">
        <w:rPr>
          <w:rFonts w:asciiTheme="minorHAnsi" w:hAnsiTheme="minorHAnsi" w:cstheme="minorHAnsi"/>
          <w:sz w:val="22"/>
          <w:szCs w:val="22"/>
        </w:rPr>
        <w:t xml:space="preserve">Trust Grant, </w:t>
      </w:r>
      <w:r w:rsidR="004F6C7F">
        <w:rPr>
          <w:rFonts w:asciiTheme="minorHAnsi" w:hAnsiTheme="minorHAnsi" w:cstheme="minorHAnsi"/>
          <w:sz w:val="22"/>
          <w:szCs w:val="22"/>
        </w:rPr>
        <w:t xml:space="preserve">a </w:t>
      </w:r>
      <w:r w:rsidRPr="00F011A4">
        <w:rPr>
          <w:rFonts w:asciiTheme="minorHAnsi" w:hAnsiTheme="minorHAnsi" w:cstheme="minorHAnsi"/>
          <w:sz w:val="22"/>
          <w:szCs w:val="22"/>
        </w:rPr>
        <w:t xml:space="preserve">School of Architecture </w:t>
      </w:r>
      <w:r w:rsidR="004F6C7F">
        <w:rPr>
          <w:rFonts w:asciiTheme="minorHAnsi" w:hAnsiTheme="minorHAnsi" w:cstheme="minorHAnsi"/>
          <w:sz w:val="22"/>
          <w:szCs w:val="22"/>
        </w:rPr>
        <w:t xml:space="preserve">Summer Grant and an </w:t>
      </w:r>
      <w:r w:rsidRPr="00F011A4">
        <w:rPr>
          <w:rFonts w:asciiTheme="minorHAnsi" w:hAnsiTheme="minorHAnsi" w:cstheme="minorHAnsi"/>
          <w:sz w:val="22"/>
          <w:szCs w:val="22"/>
        </w:rPr>
        <w:t>Arts Grounds Grant at the University of Virginia.</w:t>
      </w:r>
    </w:p>
    <w:p w14:paraId="331184F2" w14:textId="77777777" w:rsidR="007E616B" w:rsidRPr="00E96170" w:rsidRDefault="007E616B" w:rsidP="007E616B">
      <w:pPr>
        <w:rPr>
          <w:rFonts w:asciiTheme="minorHAnsi" w:eastAsiaTheme="minorHAnsi" w:hAnsiTheme="minorHAnsi" w:cstheme="minorHAnsi"/>
          <w:sz w:val="22"/>
          <w:szCs w:val="22"/>
        </w:rPr>
      </w:pPr>
    </w:p>
    <w:p w14:paraId="4AAEDD56" w14:textId="63FC51D7" w:rsidR="007E616B" w:rsidRDefault="007E616B" w:rsidP="007E616B">
      <w:pPr>
        <w:rPr>
          <w:rFonts w:asciiTheme="minorHAnsi" w:eastAsia="Times New Roman" w:hAnsiTheme="minorHAnsi" w:cstheme="minorHAnsi"/>
          <w:bCs/>
          <w:iCs/>
          <w:sz w:val="22"/>
          <w:szCs w:val="22"/>
        </w:rPr>
      </w:pPr>
      <w:r w:rsidRPr="00E96170">
        <w:rPr>
          <w:rFonts w:asciiTheme="minorHAnsi" w:eastAsia="Times New Roman" w:hAnsiTheme="minorHAnsi" w:cstheme="minorHAnsi"/>
          <w:b/>
          <w:bCs/>
          <w:iCs/>
          <w:sz w:val="22"/>
          <w:szCs w:val="22"/>
        </w:rPr>
        <w:t>The Branch Museum of Architecture and Design</w:t>
      </w:r>
      <w:r w:rsidRPr="00E96170">
        <w:rPr>
          <w:rFonts w:asciiTheme="minorHAnsi" w:eastAsia="Times New Roman" w:hAnsiTheme="minorHAnsi" w:cstheme="minorHAnsi"/>
          <w:bCs/>
          <w:iCs/>
          <w:sz w:val="22"/>
          <w:szCs w:val="22"/>
        </w:rPr>
        <w:t xml:space="preserve"> is located at 2501 Monument Avenue in Richmond, Virginia's historic Fan District. The Branch </w:t>
      </w:r>
      <w:r w:rsidR="00E96170" w:rsidRPr="00E96170">
        <w:rPr>
          <w:rFonts w:asciiTheme="minorHAnsi" w:eastAsia="Times New Roman" w:hAnsiTheme="minorHAnsi" w:cstheme="minorHAnsi"/>
          <w:bCs/>
          <w:iCs/>
          <w:sz w:val="22"/>
          <w:szCs w:val="22"/>
        </w:rPr>
        <w:t>Museum</w:t>
      </w:r>
      <w:r w:rsidRPr="00E96170">
        <w:rPr>
          <w:rFonts w:asciiTheme="minorHAnsi" w:eastAsia="Times New Roman" w:hAnsiTheme="minorHAnsi" w:cstheme="minorHAnsi"/>
          <w:bCs/>
          <w:iCs/>
          <w:sz w:val="22"/>
          <w:szCs w:val="22"/>
        </w:rPr>
        <w:t xml:space="preserve"> inspires current generations to appreciate, support and create exemplary architecture and design. The Branch is dedicated to the advocacy and stewardship of our rich regional heritage and invites the public to envision a world enriched by architecture and design. The Branch is open to the public Tuesday-Friday 10 a.m.-5 p.m.; Saturday 10 a.m.-4 p.m. and Sunday 1-5 p.m. Learn more at </w:t>
      </w:r>
      <w:hyperlink r:id="rId10" w:history="1">
        <w:r w:rsidRPr="00E96170">
          <w:rPr>
            <w:rFonts w:asciiTheme="minorHAnsi" w:eastAsia="Times New Roman" w:hAnsiTheme="minorHAnsi" w:cstheme="minorHAnsi"/>
            <w:bCs/>
            <w:iCs/>
            <w:color w:val="0563C1" w:themeColor="hyperlink"/>
            <w:sz w:val="22"/>
            <w:szCs w:val="22"/>
          </w:rPr>
          <w:t>www.branchmuseum.org</w:t>
        </w:r>
      </w:hyperlink>
      <w:r w:rsidRPr="00E96170">
        <w:rPr>
          <w:rFonts w:asciiTheme="minorHAnsi" w:eastAsia="Times New Roman" w:hAnsiTheme="minorHAnsi" w:cstheme="minorHAnsi"/>
          <w:bCs/>
          <w:iCs/>
          <w:sz w:val="22"/>
          <w:szCs w:val="22"/>
        </w:rPr>
        <w:t>.</w:t>
      </w:r>
    </w:p>
    <w:p w14:paraId="61DCA083" w14:textId="77777777" w:rsidR="00FE4CEC" w:rsidRPr="00E96170" w:rsidRDefault="00FE4CEC" w:rsidP="007E616B">
      <w:pPr>
        <w:rPr>
          <w:rFonts w:asciiTheme="minorHAnsi" w:eastAsia="Times New Roman" w:hAnsiTheme="minorHAnsi" w:cstheme="minorHAnsi"/>
          <w:bCs/>
          <w:iCs/>
          <w:sz w:val="22"/>
          <w:szCs w:val="22"/>
        </w:rPr>
      </w:pPr>
    </w:p>
    <w:p w14:paraId="316DFF0A" w14:textId="02070FF8" w:rsidR="00B0306D" w:rsidRPr="00E96170" w:rsidRDefault="00E96170" w:rsidP="00B0306D">
      <w:pPr>
        <w:rPr>
          <w:rFonts w:asciiTheme="minorHAnsi" w:eastAsia="Times New Roman" w:hAnsiTheme="minorHAnsi" w:cstheme="minorHAnsi"/>
          <w:b/>
          <w:bCs/>
          <w:iCs/>
          <w:sz w:val="22"/>
          <w:szCs w:val="22"/>
        </w:rPr>
      </w:pPr>
      <w:r w:rsidRPr="00E96170">
        <w:rPr>
          <w:rFonts w:asciiTheme="minorHAnsi" w:eastAsia="Times New Roman" w:hAnsiTheme="minorHAnsi" w:cstheme="minorHAnsi"/>
          <w:b/>
          <w:bCs/>
          <w:iCs/>
          <w:sz w:val="22"/>
          <w:szCs w:val="22"/>
        </w:rPr>
        <w:t>6/</w:t>
      </w:r>
      <w:r w:rsidR="00FE4CEC">
        <w:rPr>
          <w:rFonts w:asciiTheme="minorHAnsi" w:eastAsia="Times New Roman" w:hAnsiTheme="minorHAnsi" w:cstheme="minorHAnsi"/>
          <w:b/>
          <w:bCs/>
          <w:iCs/>
          <w:sz w:val="22"/>
          <w:szCs w:val="22"/>
        </w:rPr>
        <w:t>29</w:t>
      </w:r>
      <w:r w:rsidRPr="00E96170">
        <w:rPr>
          <w:rFonts w:asciiTheme="minorHAnsi" w:eastAsia="Times New Roman" w:hAnsiTheme="minorHAnsi" w:cstheme="minorHAnsi"/>
          <w:b/>
          <w:bCs/>
          <w:iCs/>
          <w:sz w:val="22"/>
          <w:szCs w:val="22"/>
        </w:rPr>
        <w:t>/20</w:t>
      </w:r>
    </w:p>
    <w:p w14:paraId="63DDF175" w14:textId="77777777" w:rsidR="00C71166" w:rsidRPr="00E96170" w:rsidRDefault="00B0306D" w:rsidP="00B0306D">
      <w:pPr>
        <w:jc w:val="center"/>
        <w:rPr>
          <w:rFonts w:asciiTheme="minorHAnsi" w:eastAsia="Times New Roman" w:hAnsiTheme="minorHAnsi" w:cstheme="minorHAnsi"/>
          <w:b/>
          <w:bCs/>
          <w:iCs/>
          <w:sz w:val="22"/>
          <w:szCs w:val="22"/>
        </w:rPr>
      </w:pPr>
      <w:r w:rsidRPr="00E96170">
        <w:rPr>
          <w:rFonts w:asciiTheme="minorHAnsi" w:hAnsiTheme="minorHAnsi" w:cstheme="minorHAnsi"/>
          <w:iCs/>
          <w:sz w:val="22"/>
          <w:szCs w:val="22"/>
        </w:rPr>
        <w:t>###</w:t>
      </w:r>
    </w:p>
    <w:sectPr w:rsidR="00C71166" w:rsidRPr="00E96170" w:rsidSect="005D14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C9388" w14:textId="77777777" w:rsidR="00D95AA6" w:rsidRDefault="00D95AA6" w:rsidP="00BB7F76">
      <w:r>
        <w:separator/>
      </w:r>
    </w:p>
  </w:endnote>
  <w:endnote w:type="continuationSeparator" w:id="0">
    <w:p w14:paraId="74E5ADA0" w14:textId="77777777" w:rsidR="00D95AA6" w:rsidRDefault="00D95AA6" w:rsidP="00BB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D-DIN DIN-Italic">
    <w:altName w:val="Calibri"/>
    <w:panose1 w:val="00000000000000000000"/>
    <w:charset w:val="4D"/>
    <w:family w:val="swiss"/>
    <w:notTrueType/>
    <w:pitch w:val="variable"/>
    <w:sig w:usb0="8000006F" w:usb1="4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669AC" w14:textId="77777777" w:rsidR="00D95AA6" w:rsidRDefault="00D95AA6" w:rsidP="00BB7F76">
      <w:r>
        <w:separator/>
      </w:r>
    </w:p>
  </w:footnote>
  <w:footnote w:type="continuationSeparator" w:id="0">
    <w:p w14:paraId="15AFBB08" w14:textId="77777777" w:rsidR="00D95AA6" w:rsidRDefault="00D95AA6" w:rsidP="00BB7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6B"/>
    <w:rsid w:val="00002BEF"/>
    <w:rsid w:val="000A642B"/>
    <w:rsid w:val="000D32B8"/>
    <w:rsid w:val="000F05B0"/>
    <w:rsid w:val="00105036"/>
    <w:rsid w:val="0010525C"/>
    <w:rsid w:val="00136B9A"/>
    <w:rsid w:val="0014029A"/>
    <w:rsid w:val="00181889"/>
    <w:rsid w:val="001873D4"/>
    <w:rsid w:val="001A363F"/>
    <w:rsid w:val="00286D32"/>
    <w:rsid w:val="002C214A"/>
    <w:rsid w:val="003D44B6"/>
    <w:rsid w:val="003D7CCC"/>
    <w:rsid w:val="003E1B34"/>
    <w:rsid w:val="00444E63"/>
    <w:rsid w:val="00466F6B"/>
    <w:rsid w:val="00482214"/>
    <w:rsid w:val="004C3E07"/>
    <w:rsid w:val="004F6C7F"/>
    <w:rsid w:val="00530AD9"/>
    <w:rsid w:val="00552C6A"/>
    <w:rsid w:val="005577DE"/>
    <w:rsid w:val="005E3606"/>
    <w:rsid w:val="005F23FA"/>
    <w:rsid w:val="00655332"/>
    <w:rsid w:val="00771213"/>
    <w:rsid w:val="00775C7F"/>
    <w:rsid w:val="00792DA4"/>
    <w:rsid w:val="007A0D0C"/>
    <w:rsid w:val="007E616B"/>
    <w:rsid w:val="00805F4B"/>
    <w:rsid w:val="008D542D"/>
    <w:rsid w:val="008E2D18"/>
    <w:rsid w:val="0090769D"/>
    <w:rsid w:val="00936E98"/>
    <w:rsid w:val="00944C0C"/>
    <w:rsid w:val="009919E2"/>
    <w:rsid w:val="009F0243"/>
    <w:rsid w:val="00A05C4A"/>
    <w:rsid w:val="00AE095E"/>
    <w:rsid w:val="00AF4A21"/>
    <w:rsid w:val="00B0306D"/>
    <w:rsid w:val="00B9466D"/>
    <w:rsid w:val="00BA44AA"/>
    <w:rsid w:val="00BB7F76"/>
    <w:rsid w:val="00BD30F7"/>
    <w:rsid w:val="00C27131"/>
    <w:rsid w:val="00CD0625"/>
    <w:rsid w:val="00D55A71"/>
    <w:rsid w:val="00D77074"/>
    <w:rsid w:val="00D95AA6"/>
    <w:rsid w:val="00DA6159"/>
    <w:rsid w:val="00DB0FFC"/>
    <w:rsid w:val="00DC4506"/>
    <w:rsid w:val="00E50CB9"/>
    <w:rsid w:val="00E62083"/>
    <w:rsid w:val="00E87B08"/>
    <w:rsid w:val="00E96170"/>
    <w:rsid w:val="00ED1409"/>
    <w:rsid w:val="00F011A4"/>
    <w:rsid w:val="00F02260"/>
    <w:rsid w:val="00F376E8"/>
    <w:rsid w:val="00F93664"/>
    <w:rsid w:val="00FD6794"/>
    <w:rsid w:val="00FE0990"/>
    <w:rsid w:val="00FE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9A1FC"/>
  <w15:chartTrackingRefBased/>
  <w15:docId w15:val="{569D1997-9CAA-42E3-9E7E-71DB4567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6B"/>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616B"/>
    <w:rPr>
      <w:rFonts w:ascii="Times New Roman" w:hAnsi="Times New Roman"/>
      <w:sz w:val="28"/>
    </w:rPr>
  </w:style>
  <w:style w:type="character" w:customStyle="1" w:styleId="BodyTextChar">
    <w:name w:val="Body Text Char"/>
    <w:basedOn w:val="DefaultParagraphFont"/>
    <w:link w:val="BodyText"/>
    <w:rsid w:val="007E616B"/>
    <w:rPr>
      <w:rFonts w:ascii="Times New Roman" w:eastAsia="Times" w:hAnsi="Times New Roman" w:cs="Times New Roman"/>
      <w:sz w:val="28"/>
      <w:szCs w:val="20"/>
    </w:rPr>
  </w:style>
  <w:style w:type="character" w:styleId="Hyperlink">
    <w:name w:val="Hyperlink"/>
    <w:rsid w:val="007E616B"/>
    <w:rPr>
      <w:color w:val="0000FF"/>
      <w:u w:val="single"/>
    </w:rPr>
  </w:style>
  <w:style w:type="paragraph" w:styleId="PlainText">
    <w:name w:val="Plain Text"/>
    <w:basedOn w:val="Normal"/>
    <w:link w:val="PlainTextChar"/>
    <w:uiPriority w:val="99"/>
    <w:unhideWhenUsed/>
    <w:rsid w:val="00B030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0306D"/>
    <w:rPr>
      <w:rFonts w:ascii="Calibri" w:hAnsi="Calibri"/>
      <w:szCs w:val="21"/>
    </w:rPr>
  </w:style>
  <w:style w:type="paragraph" w:styleId="Header">
    <w:name w:val="header"/>
    <w:basedOn w:val="Normal"/>
    <w:link w:val="HeaderChar"/>
    <w:uiPriority w:val="99"/>
    <w:unhideWhenUsed/>
    <w:rsid w:val="00BB7F76"/>
    <w:pPr>
      <w:tabs>
        <w:tab w:val="center" w:pos="4680"/>
        <w:tab w:val="right" w:pos="9360"/>
      </w:tabs>
    </w:pPr>
  </w:style>
  <w:style w:type="character" w:customStyle="1" w:styleId="HeaderChar">
    <w:name w:val="Header Char"/>
    <w:basedOn w:val="DefaultParagraphFont"/>
    <w:link w:val="Header"/>
    <w:uiPriority w:val="99"/>
    <w:rsid w:val="00BB7F76"/>
    <w:rPr>
      <w:rFonts w:ascii="Times" w:eastAsia="Times" w:hAnsi="Times" w:cs="Times New Roman"/>
      <w:sz w:val="24"/>
      <w:szCs w:val="20"/>
    </w:rPr>
  </w:style>
  <w:style w:type="paragraph" w:styleId="Footer">
    <w:name w:val="footer"/>
    <w:basedOn w:val="Normal"/>
    <w:link w:val="FooterChar"/>
    <w:uiPriority w:val="99"/>
    <w:unhideWhenUsed/>
    <w:rsid w:val="00BB7F76"/>
    <w:pPr>
      <w:tabs>
        <w:tab w:val="center" w:pos="4680"/>
        <w:tab w:val="right" w:pos="9360"/>
      </w:tabs>
    </w:pPr>
  </w:style>
  <w:style w:type="character" w:customStyle="1" w:styleId="FooterChar">
    <w:name w:val="Footer Char"/>
    <w:basedOn w:val="DefaultParagraphFont"/>
    <w:link w:val="Footer"/>
    <w:uiPriority w:val="99"/>
    <w:rsid w:val="00BB7F76"/>
    <w:rPr>
      <w:rFonts w:ascii="Times" w:eastAsia="Times" w:hAnsi="Times" w:cs="Times New Roman"/>
      <w:sz w:val="24"/>
      <w:szCs w:val="20"/>
    </w:rPr>
  </w:style>
  <w:style w:type="character" w:styleId="UnresolvedMention">
    <w:name w:val="Unresolved Mention"/>
    <w:basedOn w:val="DefaultParagraphFont"/>
    <w:uiPriority w:val="99"/>
    <w:semiHidden/>
    <w:unhideWhenUsed/>
    <w:rsid w:val="00466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632474">
      <w:bodyDiv w:val="1"/>
      <w:marLeft w:val="0"/>
      <w:marRight w:val="0"/>
      <w:marTop w:val="0"/>
      <w:marBottom w:val="0"/>
      <w:divBdr>
        <w:top w:val="none" w:sz="0" w:space="0" w:color="auto"/>
        <w:left w:val="none" w:sz="0" w:space="0" w:color="auto"/>
        <w:bottom w:val="none" w:sz="0" w:space="0" w:color="auto"/>
        <w:right w:val="none" w:sz="0" w:space="0" w:color="auto"/>
      </w:divBdr>
    </w:div>
    <w:div w:id="162681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pfletcher@branchmuseu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branchmuseum.org" TargetMode="External"/><Relationship Id="rId4" Type="http://schemas.openxmlformats.org/officeDocument/2006/relationships/footnotes" Target="footnotes.xml"/><Relationship Id="rId9" Type="http://schemas.openxmlformats.org/officeDocument/2006/relationships/hyperlink" Target="http://www.branch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Assistant</cp:lastModifiedBy>
  <cp:revision>8</cp:revision>
  <cp:lastPrinted>2019-05-31T13:28:00Z</cp:lastPrinted>
  <dcterms:created xsi:type="dcterms:W3CDTF">2020-06-26T19:40:00Z</dcterms:created>
  <dcterms:modified xsi:type="dcterms:W3CDTF">2020-06-29T18:52:00Z</dcterms:modified>
</cp:coreProperties>
</file>